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Buddhism:</w:t>
      </w:r>
      <w:r>
        <w:rPr>
          <w:rFonts w:ascii="Verdana" w:hAnsi="Verdana"/>
          <w:color w:val="000000"/>
          <w:sz w:val="21"/>
          <w:szCs w:val="21"/>
        </w:rPr>
        <w:t> 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Phật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giáo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The Buddha: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Đức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Phật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,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người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đã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giác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ngộ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 xml:space="preserve">+ </w:t>
      </w:r>
      <w:proofErr w:type="spellStart"/>
      <w:r>
        <w:rPr>
          <w:rStyle w:val="Strong"/>
          <w:rFonts w:ascii="Verdana" w:hAnsi="Verdana"/>
          <w:color w:val="000000"/>
          <w:sz w:val="21"/>
          <w:szCs w:val="21"/>
        </w:rPr>
        <w:t>Amitabha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</w:rPr>
        <w:t xml:space="preserve"> Buddha: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Đức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Phật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Di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Đà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Medicine Buddha: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Đức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Phật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Dược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Sư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 xml:space="preserve">+ </w:t>
      </w:r>
      <w:proofErr w:type="spellStart"/>
      <w:r>
        <w:rPr>
          <w:rStyle w:val="Strong"/>
          <w:rFonts w:ascii="Verdana" w:hAnsi="Verdana"/>
          <w:color w:val="000000"/>
          <w:sz w:val="21"/>
          <w:szCs w:val="21"/>
        </w:rPr>
        <w:t>Avalokiteśvara</w:t>
      </w:r>
      <w:proofErr w:type="spellEnd"/>
      <w:r>
        <w:rPr>
          <w:rStyle w:val="Strong"/>
          <w:rFonts w:ascii="Verdana" w:hAnsi="Verdana"/>
          <w:color w:val="000000"/>
          <w:sz w:val="21"/>
          <w:szCs w:val="21"/>
        </w:rPr>
        <w:t xml:space="preserve"> bodhisattva: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Quan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Thế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Âm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Bồ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Tát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The Buddhist/ monk: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Một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Phật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tử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/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nhà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tu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hành</w:t>
      </w:r>
      <w:proofErr w:type="spellEnd"/>
      <w:r>
        <w:rPr>
          <w:rFonts w:ascii="Verdana" w:hAnsi="Verdana"/>
          <w:color w:val="000000"/>
          <w:sz w:val="21"/>
          <w:szCs w:val="21"/>
        </w:rPr>
        <w:t>.</w:t>
      </w:r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Three Jewels:</w:t>
      </w:r>
      <w:r>
        <w:rPr>
          <w:rFonts w:ascii="Verdana" w:hAnsi="Verdana"/>
          <w:color w:val="000000"/>
          <w:sz w:val="21"/>
          <w:szCs w:val="21"/>
        </w:rPr>
        <w:t> </w:t>
      </w:r>
      <w:r>
        <w:rPr>
          <w:rStyle w:val="Emphasis"/>
          <w:rFonts w:ascii="Verdana" w:hAnsi="Verdana"/>
          <w:color w:val="000000"/>
          <w:sz w:val="21"/>
          <w:szCs w:val="21"/>
        </w:rPr>
        <w:t xml:space="preserve">Tam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bảo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gramStart"/>
      <w:r>
        <w:rPr>
          <w:rStyle w:val="Emphasis"/>
          <w:rFonts w:ascii="Verdana" w:hAnsi="Verdana"/>
          <w:color w:val="000000"/>
          <w:sz w:val="21"/>
          <w:szCs w:val="21"/>
        </w:rPr>
        <w:t xml:space="preserve">(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Phât</w:t>
      </w:r>
      <w:proofErr w:type="spellEnd"/>
      <w:proofErr w:type="gram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–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Pháp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–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Tăng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>)</w:t>
      </w:r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Take Refuge in the Three Jewels: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Quy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y Tam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Bảo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The Fourth Noble Truths: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Tứ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Diệu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Đế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Noble Eightfold Path: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Bát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Chánh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đạo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Middle way: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Trung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đạo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Pure Land Buddhism: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Tịnh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Độ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Tông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Zen Buddhism: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Thiền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Tông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Zen Master: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Thiền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sư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Dharma: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Giáo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pháp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Dharma Master: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Người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giảng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pháp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Dharma Talks: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Thuyết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pháp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Greed – Hatred – Ignorance: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Tham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–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Sân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– Si</w:t>
      </w:r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Great Compassion Mantra</w:t>
      </w:r>
      <w:r>
        <w:rPr>
          <w:rStyle w:val="Emphasis"/>
          <w:rFonts w:ascii="Verdana" w:hAnsi="Verdana"/>
          <w:b/>
          <w:bCs/>
          <w:color w:val="000000"/>
          <w:sz w:val="21"/>
          <w:szCs w:val="21"/>
        </w:rPr>
        <w:t>:</w:t>
      </w:r>
      <w:r>
        <w:rPr>
          <w:rStyle w:val="Emphasis"/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Thần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chú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Đại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Bi</w:t>
      </w:r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Nirvana</w:t>
      </w:r>
      <w:r>
        <w:rPr>
          <w:rFonts w:ascii="Verdana" w:hAnsi="Verdana"/>
          <w:color w:val="000000"/>
          <w:sz w:val="21"/>
          <w:szCs w:val="21"/>
        </w:rPr>
        <w:t>: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Niết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bàn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t>+ Emptiness: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Tính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Không</w:t>
      </w:r>
      <w:proofErr w:type="spellEnd"/>
    </w:p>
    <w:p w:rsidR="000A2A0E" w:rsidRDefault="000A2A0E" w:rsidP="000A2A0E">
      <w:pPr>
        <w:pStyle w:val="NormalWeb"/>
        <w:spacing w:before="0" w:beforeAutospacing="0" w:after="360" w:afterAutospacing="0"/>
        <w:rPr>
          <w:rFonts w:ascii="Verdana" w:hAnsi="Verdana"/>
          <w:color w:val="000000"/>
          <w:sz w:val="21"/>
          <w:szCs w:val="21"/>
        </w:rPr>
      </w:pPr>
      <w:r>
        <w:rPr>
          <w:rStyle w:val="Strong"/>
          <w:rFonts w:ascii="Verdana" w:hAnsi="Verdana"/>
          <w:color w:val="000000"/>
          <w:sz w:val="21"/>
          <w:szCs w:val="21"/>
        </w:rPr>
        <w:lastRenderedPageBreak/>
        <w:t>+ Ego:</w:t>
      </w:r>
      <w:r>
        <w:rPr>
          <w:rFonts w:ascii="Verdana" w:hAnsi="Verdana"/>
          <w:color w:val="000000"/>
          <w:sz w:val="21"/>
          <w:szCs w:val="21"/>
        </w:rPr>
        <w:t> 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Bản</w:t>
      </w:r>
      <w:proofErr w:type="spellEnd"/>
      <w:r>
        <w:rPr>
          <w:rStyle w:val="Emphasis"/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Style w:val="Emphasis"/>
          <w:rFonts w:ascii="Verdana" w:hAnsi="Verdana"/>
          <w:color w:val="000000"/>
          <w:sz w:val="21"/>
          <w:szCs w:val="21"/>
        </w:rPr>
        <w:t>ngã</w:t>
      </w:r>
      <w:proofErr w:type="spellEnd"/>
    </w:p>
    <w:p w:rsidR="00EF28B7" w:rsidRDefault="00EF28B7">
      <w:bookmarkStart w:id="0" w:name="_GoBack"/>
      <w:bookmarkEnd w:id="0"/>
    </w:p>
    <w:sectPr w:rsidR="00EF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0E"/>
    <w:rsid w:val="000A2A0E"/>
    <w:rsid w:val="00EF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C1A21-32D2-4C44-8B41-55367BC9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2A0E"/>
    <w:rPr>
      <w:b/>
      <w:bCs/>
    </w:rPr>
  </w:style>
  <w:style w:type="character" w:styleId="Emphasis">
    <w:name w:val="Emphasis"/>
    <w:basedOn w:val="DefaultParagraphFont"/>
    <w:uiPriority w:val="20"/>
    <w:qFormat/>
    <w:rsid w:val="000A2A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2018-06-10T03:59:00Z</dcterms:created>
  <dcterms:modified xsi:type="dcterms:W3CDTF">2018-06-10T04:00:00Z</dcterms:modified>
</cp:coreProperties>
</file>